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192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13C4" w:rsidRPr="006213C4" w:rsidTr="006213C4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213C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Chemistry Honors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>A’s and B’s on tests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>Consistently completing assignments and doing 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b/>
                <w:bCs/>
                <w:color w:val="000000"/>
              </w:rPr>
              <w:t>Final average of A or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200" w:firstLine="44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13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Co-Requisite of Algebra II Honors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213C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*Advanced Placement Courses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>AP Chemistry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  <w:r w:rsidRPr="006213C4">
              <w:rPr>
                <w:rFonts w:ascii="Symbol" w:eastAsia="Times New Roman" w:hAnsi="Symbol" w:cs="Times New Roman"/>
                <w:color w:val="000000"/>
              </w:rPr>
              <w:t></w:t>
            </w:r>
            <w:r w:rsidRPr="006213C4">
              <w:rPr>
                <w:rFonts w:ascii="Times New Roman" w:eastAsia="Times New Roman" w:hAnsi="Times New Roman" w:cs="Times New Roman"/>
                <w:color w:val="000000"/>
              </w:rPr>
              <w:t xml:space="preserve">         </w:t>
            </w:r>
            <w:r w:rsidRPr="006213C4">
              <w:rPr>
                <w:rFonts w:ascii="Calibri" w:eastAsia="Times New Roman" w:hAnsi="Calibri" w:cs="Times New Roman"/>
                <w:color w:val="000000"/>
              </w:rPr>
              <w:t xml:space="preserve">AP Physics 1, AP Physics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13C4">
              <w:rPr>
                <w:rFonts w:ascii="Calibri" w:eastAsia="Times New Roman" w:hAnsi="Calibri" w:cs="Times New Roman"/>
                <w:b/>
                <w:bCs/>
                <w:color w:val="000000"/>
              </w:rPr>
              <w:t>Co-Requisite of Pre-Calculus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3C4" w:rsidRPr="006213C4" w:rsidTr="006213C4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C4" w:rsidRPr="006213C4" w:rsidRDefault="006213C4" w:rsidP="006213C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6213C4">
              <w:rPr>
                <w:rFonts w:ascii="Calibri" w:eastAsia="Times New Roman" w:hAnsi="Calibri" w:cs="Times New Roman"/>
                <w:color w:val="1F497D"/>
              </w:rPr>
              <w:t xml:space="preserve">Those who have completed honors chemistry with A’s and B’s can go on to take any of the AP courses.  </w:t>
            </w:r>
          </w:p>
        </w:tc>
      </w:tr>
    </w:tbl>
    <w:p w:rsidR="00AD5E83" w:rsidRDefault="00AD5E83">
      <w:bookmarkStart w:id="0" w:name="_GoBack"/>
      <w:bookmarkEnd w:id="0"/>
    </w:p>
    <w:sectPr w:rsidR="00AD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4"/>
    <w:rsid w:val="006213C4"/>
    <w:rsid w:val="00A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FDAC2-143C-4388-B0D0-7397C51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Leon County Schools -LCSB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Shoenberger, Andrew</dc:creator>
  <cp:keywords/>
  <dc:description/>
  <cp:lastModifiedBy>Shoenberger, Andrew</cp:lastModifiedBy>
  <cp:revision>1</cp:revision>
  <dcterms:created xsi:type="dcterms:W3CDTF">2016-02-22T18:35:00Z</dcterms:created>
  <dcterms:modified xsi:type="dcterms:W3CDTF">2016-02-22T18:37:00Z</dcterms:modified>
</cp:coreProperties>
</file>